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5000"/>
      </w:tblGrid>
      <w:tr w:rsidR="00D06123" w:rsidRPr="003F5452" w:rsidTr="005F6EA4">
        <w:tc>
          <w:tcPr>
            <w:tcW w:w="4606" w:type="dxa"/>
          </w:tcPr>
          <w:p w:rsidR="00D06123" w:rsidRPr="005F6EA4" w:rsidRDefault="00D06123" w:rsidP="00392F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EA4">
              <w:rPr>
                <w:rFonts w:ascii="Times New Roman" w:hAnsi="Times New Roman"/>
                <w:b/>
                <w:sz w:val="24"/>
                <w:szCs w:val="24"/>
              </w:rPr>
              <w:t>RAPORU HAZIRLAMASI UYGUN BULUNAN KİŞİ,  KURUM/KURULUŞ:</w:t>
            </w:r>
          </w:p>
        </w:tc>
        <w:tc>
          <w:tcPr>
            <w:tcW w:w="5000" w:type="dxa"/>
          </w:tcPr>
          <w:p w:rsidR="00D06123" w:rsidRPr="005F6EA4" w:rsidRDefault="00D06123" w:rsidP="005F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A4">
              <w:rPr>
                <w:rFonts w:ascii="Times New Roman" w:hAnsi="Times New Roman"/>
                <w:sz w:val="24"/>
                <w:szCs w:val="24"/>
              </w:rPr>
              <w:t>Teknik Uygunluk  Raporu,  çevre yönetim birimi, istihdam edilen çevre görevlisi ya da Bakanlıkça yetkilendirilmiş çevre danışmanlık firmaları veya bilimsel kuruluşlar tarafından aşağıda yer alan formata uygun olarak hazırlanır.</w:t>
            </w:r>
          </w:p>
        </w:tc>
      </w:tr>
    </w:tbl>
    <w:p w:rsidR="00D06123" w:rsidRDefault="00D06123" w:rsidP="00113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123" w:rsidRDefault="00D06123" w:rsidP="00113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52">
        <w:rPr>
          <w:rFonts w:ascii="Times New Roman" w:hAnsi="Times New Roman"/>
          <w:b/>
          <w:sz w:val="24"/>
          <w:szCs w:val="24"/>
        </w:rPr>
        <w:t>TEKNİK UYGUNLUK  RAPORU</w:t>
      </w:r>
      <w:r>
        <w:rPr>
          <w:rFonts w:ascii="Times New Roman" w:hAnsi="Times New Roman"/>
          <w:b/>
          <w:sz w:val="24"/>
          <w:szCs w:val="24"/>
        </w:rPr>
        <w:t xml:space="preserve"> (ÖMRÜNÜ TAMAMLAMIŞ LASTİK)</w:t>
      </w:r>
    </w:p>
    <w:p w:rsidR="00D06123" w:rsidRPr="003F5452" w:rsidRDefault="00D06123" w:rsidP="00113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D06123" w:rsidRPr="00265329" w:rsidTr="00265329">
        <w:tc>
          <w:tcPr>
            <w:tcW w:w="9606" w:type="dxa"/>
            <w:gridSpan w:val="2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İÇİNDEKİLER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İÇİNDEKİLER TABLOSU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EKLER LİSTESİ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TABLOLAR LİSTESİ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ŞEKİLLER LİSTESİ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RESİMLER LİSTESİ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5329">
              <w:rPr>
                <w:rFonts w:ascii="Times New Roman" w:hAnsi="Times New Roman"/>
                <w:b/>
              </w:rPr>
              <w:t>RAPORU HAZIRLAYAN KİŞİ, KURUM, KURULUŞ BİLGİLERİ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İletişim Bilgileri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TESİS BİLGİLERİ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Faaliyet Hakkında Genel Bilgi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Faaliyet Sahibinin Adı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 Yatırım Maliyeti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TESİS SAHA BİLGİLERİ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 Çevresinin Çevrili Olup Olmadığına Dair Bilgi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 Bölümlerinin Tanıtımı (Giriş, atık kabul ünitesi, depolama sahası, laboratuar, proses vb.)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 Açık ve Kapalı Alanlarındaki Zemin Geçirimsizliği (Beton, epoksi boya, jeomembran vb.)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4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GİRİŞ ÜNİTESİ BİLGİLERİ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Tesise Hammadde Girişi Yapan Araçların Kontrolünün Nasıl Yapıldığı (Görevli sayısı, sorumluluklar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Kantar Ünitesi Hakkında Bilgi (Tesise ait olup olmadığı, proses ünitesine mesafesi, kapasitesi, kalibrasyon periyodu, kayıt tutma ve saklama ortamı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5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GEÇİCİ DEPOLAMA ÜNİTESİ HAKKINDA BİLGİ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Geçici Depolama Ünitesinin Fiziksel Durumu (Açık, yarı açık, kapalı, duvar yüksekliği, kullanılan malzeme türü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Geçici Depolama Ünitesinin Zemin Özellikleri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Geçici Depolama Ünitesinin Konumu (Proses ünitesi, idari bina, park alanına olan mesafesi, kapladığı alan (m2) ve hacmi (m3)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Geçici Depolama Ünitesinin Araç Kapasitesi (Binek, kamyon, iş makinası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Geçici Depolama Ünitesinde Yangın Yolları Sayısı ve Genişliği Hakkında Bilgi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Geçici Depolama Ünitesinde İlaçlamanın Kim Tarafından Yapıldığı ve Periyodu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6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HAMMADDE BİLGİLERİ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Tesiste İşlem Görecek Atık Türleri ve Kod Numaraları (Atık Yönetimi Genel Esaslarına İlişkin Yönetmelik Ek-4 Atık Listesi esas alınacaktır)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BA5">
              <w:rPr>
                <w:rFonts w:ascii="Times New Roman" w:hAnsi="Times New Roman"/>
                <w:sz w:val="24"/>
                <w:szCs w:val="24"/>
              </w:rPr>
              <w:t>(Kabul edilen ömrünü tamamlamış lastik ebatları hakkında bilgi)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Hammaddenin Tesise Beslenme Yöntemi (Otomatik konveyör, mekanik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Hammaddenin Temin Edileceği Yerler (LASDER, kendi imkanları, diğer taşıyıcılar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7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MAKİNE VE TEÇHİZAT BİLGİLERİ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Hammadde Kabulünden Başlayarak Nihai Ürünün Depolanmasına Kadar Kullanılan Tüm Ekipman, Makine ve Teçhizatın Adı, Sayıları ve Kapasiteleri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8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PROSES HAKKINDA BİLGİ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Topuk Teli Çıkarma Ünitesi Bulunup Bulunmadığı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Lastik Parçalama Ünitesi hakkında Bilgi (Kırıcı türü (primer/ sekonder), sayısı, besleme şekli, ebatı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Lastik Öğütme Ünitesi Hakkında Bilgi (Kapasitesi, sayısı, öğütülmüş ürün boyutları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Üretim Proseslerinin Değerlendirilmesi (Geri kazanım yöntemi ve teknolojisi ile proses akım şemasını içerecek şekilde)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9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ÜRÜNLERE İLİŞKİN BİLGİLER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Geri Kazanım Sonucu Elde Edilen/ Edilecek Ürünler/Yarı Ürünler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Elde Edilen Geri Kazanım Ürünlerinin Değerlendirilme Yöntemi (Firma ihtiyacı, dış/iç piyasaya satış vb)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10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ATIK KARAKTERİZASYONU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Geri Kazanım İşlemleri Sonucu Oluşan Atıkların Türleri (Tehlikeli, tehlikesiz, inert), Miktarları ve Bu Atıkların Ne Şekilde Bertaraf Edileceği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BÖLÜM 11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329">
              <w:rPr>
                <w:rFonts w:ascii="Times New Roman" w:hAnsi="Times New Roman"/>
                <w:b/>
                <w:sz w:val="24"/>
                <w:szCs w:val="24"/>
              </w:rPr>
              <w:t>SONUÇLAR</w:t>
            </w:r>
          </w:p>
        </w:tc>
      </w:tr>
      <w:tr w:rsidR="00D06123" w:rsidRPr="00265329" w:rsidTr="00265329">
        <w:tc>
          <w:tcPr>
            <w:tcW w:w="2943" w:type="dxa"/>
          </w:tcPr>
          <w:p w:rsidR="00D06123" w:rsidRPr="00265329" w:rsidRDefault="00D06123" w:rsidP="0026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663" w:type="dxa"/>
          </w:tcPr>
          <w:p w:rsidR="00D06123" w:rsidRPr="00265329" w:rsidRDefault="00D06123" w:rsidP="00265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9">
              <w:rPr>
                <w:rFonts w:ascii="Times New Roman" w:hAnsi="Times New Roman"/>
                <w:sz w:val="24"/>
                <w:szCs w:val="24"/>
              </w:rPr>
              <w:t>Tesis ve Faaliyet İle İlgili Genel Değerlendirme</w:t>
            </w:r>
          </w:p>
        </w:tc>
      </w:tr>
    </w:tbl>
    <w:p w:rsidR="00D06123" w:rsidRPr="00FB33F2" w:rsidRDefault="00D06123">
      <w:pPr>
        <w:rPr>
          <w:rFonts w:ascii="Times New Roman" w:hAnsi="Times New Roman"/>
          <w:sz w:val="24"/>
          <w:szCs w:val="24"/>
        </w:rPr>
      </w:pPr>
    </w:p>
    <w:sectPr w:rsidR="00D06123" w:rsidRPr="00FB33F2" w:rsidSect="0006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F2"/>
    <w:rsid w:val="0004058F"/>
    <w:rsid w:val="000573CE"/>
    <w:rsid w:val="000632C7"/>
    <w:rsid w:val="000B5A36"/>
    <w:rsid w:val="000C0CA7"/>
    <w:rsid w:val="0011351C"/>
    <w:rsid w:val="001804F8"/>
    <w:rsid w:val="0018590E"/>
    <w:rsid w:val="001C2E76"/>
    <w:rsid w:val="001D04EC"/>
    <w:rsid w:val="001F076E"/>
    <w:rsid w:val="00245F97"/>
    <w:rsid w:val="0025565B"/>
    <w:rsid w:val="00265329"/>
    <w:rsid w:val="002C2061"/>
    <w:rsid w:val="00322D23"/>
    <w:rsid w:val="00333119"/>
    <w:rsid w:val="003447B0"/>
    <w:rsid w:val="00365BCF"/>
    <w:rsid w:val="00392F3F"/>
    <w:rsid w:val="00396C52"/>
    <w:rsid w:val="003A0DB0"/>
    <w:rsid w:val="003A15E9"/>
    <w:rsid w:val="003F5452"/>
    <w:rsid w:val="004E6EA2"/>
    <w:rsid w:val="00553157"/>
    <w:rsid w:val="0056494F"/>
    <w:rsid w:val="00565929"/>
    <w:rsid w:val="0059501C"/>
    <w:rsid w:val="005B69CC"/>
    <w:rsid w:val="005F3BA5"/>
    <w:rsid w:val="005F6EA4"/>
    <w:rsid w:val="0061410E"/>
    <w:rsid w:val="00623CEC"/>
    <w:rsid w:val="00656E83"/>
    <w:rsid w:val="006D4D83"/>
    <w:rsid w:val="006E567A"/>
    <w:rsid w:val="00755F0C"/>
    <w:rsid w:val="00773D24"/>
    <w:rsid w:val="00790F3F"/>
    <w:rsid w:val="00794693"/>
    <w:rsid w:val="007D7CB6"/>
    <w:rsid w:val="008B2BA0"/>
    <w:rsid w:val="008F1C53"/>
    <w:rsid w:val="009D62E6"/>
    <w:rsid w:val="009E2337"/>
    <w:rsid w:val="009F6D02"/>
    <w:rsid w:val="00A11E36"/>
    <w:rsid w:val="00A42635"/>
    <w:rsid w:val="00A71507"/>
    <w:rsid w:val="00AE3C46"/>
    <w:rsid w:val="00AF3358"/>
    <w:rsid w:val="00B04F6A"/>
    <w:rsid w:val="00B30D7C"/>
    <w:rsid w:val="00BC3ACC"/>
    <w:rsid w:val="00BE2B1D"/>
    <w:rsid w:val="00C10112"/>
    <w:rsid w:val="00C63042"/>
    <w:rsid w:val="00CB45AC"/>
    <w:rsid w:val="00CC3420"/>
    <w:rsid w:val="00D06123"/>
    <w:rsid w:val="00D169C9"/>
    <w:rsid w:val="00D250FA"/>
    <w:rsid w:val="00D42C20"/>
    <w:rsid w:val="00D87EC3"/>
    <w:rsid w:val="00DD083A"/>
    <w:rsid w:val="00E41FE6"/>
    <w:rsid w:val="00E72B98"/>
    <w:rsid w:val="00EC385E"/>
    <w:rsid w:val="00ED392A"/>
    <w:rsid w:val="00ED635A"/>
    <w:rsid w:val="00F507BB"/>
    <w:rsid w:val="00F567B3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1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E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497</Words>
  <Characters>2834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ykaraca</dc:creator>
  <cp:keywords/>
  <dc:description/>
  <cp:lastModifiedBy>tkirimhan</cp:lastModifiedBy>
  <cp:revision>6</cp:revision>
  <cp:lastPrinted>2011-09-13T12:40:00Z</cp:lastPrinted>
  <dcterms:created xsi:type="dcterms:W3CDTF">2011-07-20T08:40:00Z</dcterms:created>
  <dcterms:modified xsi:type="dcterms:W3CDTF">2011-09-13T12:40:00Z</dcterms:modified>
</cp:coreProperties>
</file>